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3D" w:rsidRPr="0058683D" w:rsidRDefault="0058683D" w:rsidP="005868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8683D">
        <w:rPr>
          <w:rFonts w:ascii="Times New Roman" w:eastAsia="Times New Roman" w:hAnsi="Times New Roman" w:cs="Times New Roman"/>
          <w:b/>
          <w:bCs/>
          <w:sz w:val="27"/>
          <w:szCs w:val="27"/>
        </w:rPr>
        <w:t>Бесплатная замена окон или "медвежья услуга"?</w:t>
      </w:r>
    </w:p>
    <w:p w:rsidR="0058683D" w:rsidRDefault="0058683D" w:rsidP="0058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       Пожалуй, с учётом всего этого,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сделаем-ка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 мы по-умному! Подождём капитального ремонта дома, когда всем и бесплатно заменят окна.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Действительно, в ЗАКОНЕ ГОРОДА МОСКВЫ О ГОРОДСКОЙ ЦЕЛЕВОЙ ПРОГРАММЕ ПО КАПИТАЛЬНОМУ РЕМОНТУ МНОГОКВАРТИРНЫХ ДОМОВ НА 2008-2014 ГОДЫ N 52 от 19 декабря 2007 года написано: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2. Основные цели </w:t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1) создание комфортных и безопасных условий проживания в многоквартирных домах, а также повышение их </w:t>
      </w:r>
      <w:proofErr w:type="spellStart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>энергоэффективности</w:t>
      </w:r>
      <w:proofErr w:type="spellEnd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путем организации и проведения в них капитального ремонта; </w:t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>… приведение в технически исправное состояние всех конструктивных элементов здания...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И к закону - Распоряжение Правительства </w:t>
      </w:r>
      <w:proofErr w:type="spellStart"/>
      <w:proofErr w:type="gramStart"/>
      <w:r w:rsidRPr="0058683D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 w:rsidRPr="0058683D">
        <w:rPr>
          <w:rFonts w:ascii="Times New Roman" w:eastAsia="Times New Roman" w:hAnsi="Times New Roman" w:cs="Times New Roman"/>
          <w:sz w:val="24"/>
          <w:szCs w:val="24"/>
        </w:rPr>
        <w:t>осквы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 от 30 марта 2009 г. N 524-РП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"Об утверждении видов работ, выполняемых про проведении комплексного капитального ремонта в рамках реализации городской целевой программы по капитальному ремонту многоквартирных домов на 2008-2014 гг."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>В котором среди Видов работ по приведению в нормативное эксплуатационное состояние предписывается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</w:r>
      <w:r w:rsidRPr="0058683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- замена оконных и балконных заполнений на </w:t>
      </w:r>
      <w:proofErr w:type="spellStart"/>
      <w:r w:rsidRPr="0058683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энергоэффективные</w:t>
      </w:r>
      <w:proofErr w:type="spellEnd"/>
      <w:r w:rsidRPr="0058683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proofErr w:type="spellStart"/>
      <w:r w:rsidRPr="0058683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шумоизоляционные</w:t>
      </w:r>
      <w:proofErr w:type="spellEnd"/>
      <w:r w:rsidRPr="0058683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;</w:t>
      </w:r>
      <w:r w:rsidRPr="0058683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- остекление балконов и лоджий;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>       Московское Правительство, желая сделать подарок москвичам, нечаянно "въехало" в закон "О защите прав потребителей", взявшись за ремонт "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необщедомового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 хозяйства", и наняло всё тех же знакомых нам продавцов окон на тендерной ("у кого дешевле") основе.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В Техническом задании (Приложение № 3 к Государственному контракту):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"1. Требования к балконным и оконным блокам. </w:t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1.1.2. … наличие вентиляционного клапана… </w:t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1.1.5. Снижение внешнего уровня городского шума: </w:t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- в открытом положении вентиляционного клапана - не менее 25-28 </w:t>
      </w:r>
      <w:proofErr w:type="spellStart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>дБА</w:t>
      </w:r>
      <w:proofErr w:type="spellEnd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; </w:t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- в закрытом положении вентиляционного клапана - не менее 30 </w:t>
      </w:r>
      <w:proofErr w:type="spellStart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>дБА</w:t>
      </w:r>
      <w:proofErr w:type="spellEnd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; </w:t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1.1.14. Монтаж оконных и балконных блоков должен быть выполнен в соответствии с ГОСТ </w:t>
      </w:r>
      <w:proofErr w:type="gramStart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>Р</w:t>
      </w:r>
      <w:proofErr w:type="gramEnd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52749-2007 "Швы монтажные оконные с паропроницаемыми </w:t>
      </w:r>
      <w:proofErr w:type="spellStart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>саморасширяющимися</w:t>
      </w:r>
      <w:proofErr w:type="spellEnd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лентами. Технические условия".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Господи! Что творится? Где клапаны? Почему не производится подготовка проёма? Почему рама держится на 8 дюбелях, когда, по-хорошему, должно быть 14? Где гарантия и инструкция по пользованию?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>       И зачем нужны "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шумоизоляционные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" окна с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шумозащитой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 25-28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дБА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, когда старые (заклеенные) изолировали на 34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дБА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? А за окном средь бела дня - все 78 (проспект Мира).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Подсчитываем шум в комнате по уже известной методике: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- со старыми окнами 78-34-5=39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дБА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>- с новыми, "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шумоизоляционными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" 78-28-5=45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дБА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Открываем знакомый нам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 2.1.2.1002-00, таблица 6.1.3.1 "Допустимые уровни звукового давления в октавных полосах частот, эквивалентных и максимальных уровней звука проникающего шума в помещения жилых зданий":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Жилые комнаты квартир с 7 до 23 часов LАэкв=40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дБА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       с 23 до 7 часов LАэкв=30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дБА</w:t>
      </w:r>
      <w:proofErr w:type="spellEnd"/>
      <w:proofErr w:type="gramStart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>       О</w:t>
      </w:r>
      <w:proofErr w:type="gramEnd"/>
      <w:r w:rsidRPr="0058683D">
        <w:rPr>
          <w:rFonts w:ascii="Times New Roman" w:eastAsia="Times New Roman" w:hAnsi="Times New Roman" w:cs="Times New Roman"/>
          <w:sz w:val="24"/>
          <w:szCs w:val="24"/>
        </w:rPr>
        <w:t>казывается, со старыми окнами дома тише было, а с новыми - вообще жить нельзя. Где же тогда "</w:t>
      </w:r>
      <w:r w:rsidRPr="0058683D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создание комфортных и безопасных условий проживания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t>"?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Из ответа </w:t>
      </w:r>
      <w:proofErr w:type="gramStart"/>
      <w:r w:rsidRPr="0058683D">
        <w:rPr>
          <w:rFonts w:ascii="Times New Roman" w:eastAsia="Times New Roman" w:hAnsi="Times New Roman" w:cs="Times New Roman"/>
          <w:sz w:val="24"/>
          <w:szCs w:val="24"/>
        </w:rPr>
        <w:t>Департамента капитального ремонта жилищного фонда города Москвы</w:t>
      </w:r>
      <w:proofErr w:type="gram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 № 07-05-2868/9 от 24.12.2009 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"При производстве работ по капитальному ремонту многоквартирных домов замена оконных и </w:t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lastRenderedPageBreak/>
        <w:t xml:space="preserve">балконных блоков производится в соответствии с разработанной и утверждённой в установленном порядке проектно-сметной документацией, прошедшей экспертизу в </w:t>
      </w:r>
      <w:proofErr w:type="spellStart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>Мосгосэкспертизе</w:t>
      </w:r>
      <w:proofErr w:type="spellEnd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>       Службами технического заказчика обеспечивается контроль качества применяемых материалов, в том числе оконных и балконных блоков, а их монтаж и установка контролируется техническим и авторским надзором непосредственно на объекте</w:t>
      </w:r>
      <w:proofErr w:type="gramStart"/>
      <w:r w:rsidRPr="0058683D">
        <w:rPr>
          <w:rFonts w:ascii="Times New Roman" w:eastAsia="Times New Roman" w:hAnsi="Times New Roman" w:cs="Times New Roman"/>
          <w:color w:val="000080"/>
          <w:sz w:val="24"/>
          <w:szCs w:val="24"/>
        </w:rPr>
        <w:t>."</w:t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</w:r>
      <w:r w:rsidRPr="0058683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proofErr w:type="gram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Кто такой "технический заказчик" - неизвестно. Государственный заказчик - Департамент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ЖКХиБ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, который уже официально заявил, что он тут ни </w:t>
      </w:r>
      <w:proofErr w:type="gramStart"/>
      <w:r w:rsidRPr="0058683D">
        <w:rPr>
          <w:rFonts w:ascii="Times New Roman" w:eastAsia="Times New Roman" w:hAnsi="Times New Roman" w:cs="Times New Roman"/>
          <w:sz w:val="24"/>
          <w:szCs w:val="24"/>
        </w:rPr>
        <w:t>при чём</w:t>
      </w:r>
      <w:proofErr w:type="gram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. То же самое заявила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Мосжилинспекция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. "Защитник потребителей" </w:t>
      </w:r>
      <w:proofErr w:type="spellStart"/>
      <w:r w:rsidRPr="0058683D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58683D">
        <w:rPr>
          <w:rFonts w:ascii="Times New Roman" w:eastAsia="Times New Roman" w:hAnsi="Times New Roman" w:cs="Times New Roman"/>
          <w:sz w:val="24"/>
          <w:szCs w:val="24"/>
        </w:rPr>
        <w:t xml:space="preserve"> тоже открестился от не существующих на бумаге окон. </w:t>
      </w:r>
    </w:p>
    <w:p w:rsidR="0058683D" w:rsidRPr="0058683D" w:rsidRDefault="0058683D" w:rsidP="005868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58683D" w:rsidP="0058683D">
      <w:r w:rsidRPr="0058683D">
        <w:rPr>
          <w:rFonts w:ascii="Times New Roman" w:eastAsia="Times New Roman" w:hAnsi="Times New Roman" w:cs="Times New Roman"/>
          <w:b/>
          <w:bCs/>
          <w:sz w:val="24"/>
          <w:szCs w:val="24"/>
        </w:rPr>
        <w:t>© В.Е. Пригожин, Ю.А. Краснов</w:t>
      </w:r>
      <w:r w:rsidRPr="0058683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08 февраля 2010 года.</w:t>
      </w:r>
    </w:p>
    <w:sectPr w:rsidR="00000000" w:rsidSect="005868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683D"/>
    <w:rsid w:val="0058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68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868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683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5868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868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Company>Home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2012-02-04T19:54:00Z</dcterms:created>
  <dcterms:modified xsi:type="dcterms:W3CDTF">2012-02-04T19:55:00Z</dcterms:modified>
</cp:coreProperties>
</file>